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393EC3" w:rsidR="00393EC3" w:rsidP="35A205E0" w:rsidRDefault="00AA617B" w14:paraId="201D0986" w14:textId="3D53F7D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  " w:hAnsi="Calibri  " w:eastAsia="Calibri  " w:cs="Calibri  "/>
          <w:color w:val="000000"/>
          <w:sz w:val="24"/>
          <w:szCs w:val="24"/>
          <w:lang w:eastAsia="pt-BR"/>
        </w:rPr>
      </w:pPr>
      <w:bookmarkStart w:name="_GoBack" w:id="0"/>
      <w:r w:rsidRPr="35A205E0" w:rsidR="00AA617B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 xml:space="preserve">Ismael Ivo </w:t>
      </w:r>
      <w:bookmarkEnd w:id="0"/>
      <w:r w:rsidRPr="35A205E0" w:rsidR="00393EC3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- Figuras da Dança</w:t>
      </w:r>
      <w:r w:rsidRPr="35A205E0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 (SP, 201</w:t>
      </w:r>
      <w:r w:rsidRPr="35A205E0" w:rsidR="00AA617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2</w:t>
      </w:r>
      <w:r w:rsidRPr="35A205E0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, Série, 26 min</w:t>
      </w:r>
      <w:r w:rsidRPr="35A205E0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)</w:t>
      </w:r>
    </w:p>
    <w:p w:rsidRPr="00393EC3" w:rsidR="00393EC3" w:rsidP="35A205E0" w:rsidRDefault="00393EC3" w14:paraId="15032FDA" w14:textId="289F5E5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  " w:hAnsi="Calibri  " w:eastAsia="Calibri  " w:cs="Calibri  "/>
          <w:color w:val="000000"/>
          <w:sz w:val="24"/>
          <w:szCs w:val="24"/>
          <w:lang w:eastAsia="pt-BR"/>
        </w:rPr>
      </w:pPr>
      <w:r w:rsidRPr="35A205E0" w:rsidR="00393EC3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35A205E0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: Inês </w:t>
      </w:r>
      <w:proofErr w:type="spellStart"/>
      <w:r w:rsidRPr="35A205E0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Bogéa</w:t>
      </w:r>
      <w:proofErr w:type="spellEnd"/>
    </w:p>
    <w:p w:rsidRPr="00393EC3" w:rsidR="00393EC3" w:rsidP="35A205E0" w:rsidRDefault="00393EC3" w14:paraId="5080CB43" w14:textId="6A51FF1F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  " w:hAnsi="Calibri  " w:eastAsia="Calibri  " w:cs="Calibri  "/>
          <w:sz w:val="24"/>
          <w:szCs w:val="24"/>
        </w:rPr>
      </w:pPr>
    </w:p>
    <w:p w:rsidRPr="00393EC3" w:rsidR="00393EC3" w:rsidP="35A205E0" w:rsidRDefault="00393EC3" w14:paraId="7802A832" w14:textId="6E1AFAF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  " w:hAnsi="Calibri  " w:eastAsia="Calibri  " w:cs="Calibri  "/>
          <w:color w:val="000000"/>
          <w:sz w:val="24"/>
          <w:szCs w:val="24"/>
          <w:lang w:eastAsia="pt-BR"/>
        </w:rPr>
      </w:pPr>
      <w:r w:rsidRPr="35A205E0" w:rsidR="00393EC3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35A205E0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35A205E0" w:rsidR="00AA617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10 anos</w:t>
      </w:r>
      <w:r w:rsidRPr="35A205E0" w:rsidR="124AAC80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 (angústia)</w:t>
      </w:r>
      <w:r>
        <w:br/>
      </w:r>
    </w:p>
    <w:p w:rsidRPr="00393EC3" w:rsidR="00393EC3" w:rsidP="35A205E0" w:rsidRDefault="00393EC3" w14:paraId="041F58BF" w14:textId="1AC9E91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  " w:hAnsi="Calibri  " w:eastAsia="Calibri  " w:cs="Calibri  "/>
          <w:color w:val="000000"/>
          <w:sz w:val="24"/>
          <w:szCs w:val="24"/>
          <w:lang w:eastAsia="pt-BR"/>
        </w:rPr>
      </w:pPr>
      <w:r w:rsidRPr="35A205E0" w:rsidR="00393EC3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35A205E0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:</w:t>
      </w:r>
      <w:r w:rsidRPr="35A205E0" w:rsidR="00AA617B">
        <w:rPr>
          <w:rFonts w:ascii="Calibri  " w:hAnsi="Calibri  " w:eastAsia="Calibri  " w:cs="Calibri  "/>
          <w:sz w:val="24"/>
          <w:szCs w:val="24"/>
        </w:rPr>
        <w:t xml:space="preserve"> </w:t>
      </w:r>
      <w:r w:rsidRPr="35A205E0" w:rsidR="00AA617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r</w:t>
      </w:r>
      <w:r w:rsidRPr="35A205E0" w:rsidR="00AA617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ecentemente falecido, o grande bailarino negro Ismael Ivo narra, neste episódio consagrado a ele como uma homenagem, toda a sua trajetória na dança. Fala dos primeiros passos e da participação em espetáculos internacionais, ao lado de nomes como Johann </w:t>
      </w:r>
      <w:proofErr w:type="spellStart"/>
      <w:r w:rsidRPr="35A205E0" w:rsidR="00AA617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Kresnik</w:t>
      </w:r>
      <w:proofErr w:type="spellEnd"/>
      <w:r w:rsidRPr="35A205E0" w:rsidR="00AA617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, </w:t>
      </w:r>
      <w:proofErr w:type="spellStart"/>
      <w:r w:rsidRPr="35A205E0" w:rsidR="00AA617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Ushio</w:t>
      </w:r>
      <w:proofErr w:type="spellEnd"/>
      <w:r w:rsidRPr="35A205E0" w:rsidR="00AA617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 </w:t>
      </w:r>
      <w:proofErr w:type="spellStart"/>
      <w:r w:rsidRPr="35A205E0" w:rsidR="00AA617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Amagatsu</w:t>
      </w:r>
      <w:proofErr w:type="spellEnd"/>
      <w:r w:rsidRPr="35A205E0" w:rsidR="00AA617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 e Márcia Haydée</w:t>
      </w:r>
      <w:r w:rsidRPr="35A205E0" w:rsidR="00393EC3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.</w:t>
      </w:r>
    </w:p>
    <w:p w:rsidR="000F4D89" w:rsidRDefault="00AA617B" w14:paraId="4CEF3A9C" w14:textId="77777777"/>
    <w:sectPr w:rsidR="000F4D8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EC3"/>
    <w:rsid w:val="00393EC3"/>
    <w:rsid w:val="00841957"/>
    <w:rsid w:val="00AA617B"/>
    <w:rsid w:val="00D97D9D"/>
    <w:rsid w:val="11E174BC"/>
    <w:rsid w:val="124AAC80"/>
    <w:rsid w:val="28EA87CD"/>
    <w:rsid w:val="35A205E0"/>
    <w:rsid w:val="4A21CB24"/>
    <w:rsid w:val="591DD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D79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93E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393EC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93EC3"/>
    <w:rPr>
      <w:color w:val="0563C1" w:themeColor="hyperlink"/>
      <w:u w:val="single"/>
    </w:rPr>
  </w:style>
  <w:style w:type="character" w:styleId="UnresolvedMention" w:customStyle="1">
    <w:name w:val="Unresolved Mention"/>
    <w:basedOn w:val="Fontepargpadro"/>
    <w:uiPriority w:val="99"/>
    <w:semiHidden/>
    <w:unhideWhenUsed/>
    <w:rsid w:val="00393EC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93E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393EC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93EC3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93E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0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07/relationships/stylesWithEffects" Target="stylesWithEffect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B2C518C-BCDD-4A03-85EC-6CEA89A46B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609EEA-508A-4655-B535-4A5BD71F6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C1D45A-9048-40F4-AEF5-AC2FE3A6E05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Mariana Zoboli</dc:creator>
  <lastModifiedBy>Vinicius Magalhaes</lastModifiedBy>
  <revision>4</revision>
  <dcterms:created xsi:type="dcterms:W3CDTF">2021-05-18T22:31:00.0000000Z</dcterms:created>
  <dcterms:modified xsi:type="dcterms:W3CDTF">2021-05-21T17:29:21.2369563Z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